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1838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Тимура </w:t>
      </w:r>
      <w:r>
        <w:rPr>
          <w:rFonts w:ascii="Times New Roman" w:eastAsia="Times New Roman" w:hAnsi="Times New Roman" w:cs="Times New Roman"/>
        </w:rPr>
        <w:t>Сейтмаматовича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26.06.2024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Кельгенбаев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86172402400330800003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Кельгенбаев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МИ ФНС России №11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86172402400330800003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ст.14.25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5000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86172402400330800003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12.08.2024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86172402400330800003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Кельгенбаева</w:t>
      </w:r>
      <w:r>
        <w:rPr>
          <w:rFonts w:ascii="Times New Roman" w:eastAsia="Times New Roman" w:hAnsi="Times New Roman" w:cs="Times New Roman"/>
        </w:rPr>
        <w:t xml:space="preserve"> Тимура </w:t>
      </w:r>
      <w:r>
        <w:rPr>
          <w:rFonts w:ascii="Times New Roman" w:eastAsia="Times New Roman" w:hAnsi="Times New Roman" w:cs="Times New Roman"/>
        </w:rPr>
        <w:t>Сейтмаматовича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10000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0412365400725018382420177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